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  <w:gridCol w:w="4735"/>
      </w:tblGrid>
      <w:tr w:rsidR="00864E1E" w:rsidRPr="00487EDC" w14:paraId="2C50A206" w14:textId="77777777" w:rsidTr="00331220">
        <w:trPr>
          <w:trHeight w:val="1701"/>
        </w:trPr>
        <w:tc>
          <w:tcPr>
            <w:tcW w:w="4857" w:type="dxa"/>
          </w:tcPr>
          <w:p w14:paraId="06C272A7" w14:textId="77777777" w:rsidR="00864E1E" w:rsidRPr="00487EDC" w:rsidRDefault="00864E1E" w:rsidP="0021158C">
            <w:pPr>
              <w:widowControl w:val="0"/>
              <w:ind w:left="709" w:firstLine="42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7" w:type="dxa"/>
          </w:tcPr>
          <w:p w14:paraId="6CB516F4" w14:textId="77777777" w:rsidR="00864E1E" w:rsidRPr="00487EDC" w:rsidRDefault="00864E1E" w:rsidP="00864E1E">
            <w:pPr>
              <w:tabs>
                <w:tab w:val="left" w:pos="5597"/>
                <w:tab w:val="left" w:pos="6173"/>
                <w:tab w:val="left" w:pos="6774"/>
              </w:tabs>
              <w:autoSpaceDE w:val="0"/>
              <w:autoSpaceDN w:val="0"/>
              <w:adjustRightInd w:val="0"/>
              <w:ind w:left="127" w:firstLine="142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14:paraId="7A3E87DF" w14:textId="77777777" w:rsidR="00864E1E" w:rsidRPr="00487EDC" w:rsidRDefault="00864E1E" w:rsidP="00864E1E">
            <w:pPr>
              <w:tabs>
                <w:tab w:val="left" w:pos="5670"/>
                <w:tab w:val="left" w:pos="6173"/>
                <w:tab w:val="left" w:pos="6774"/>
              </w:tabs>
              <w:autoSpaceDE w:val="0"/>
              <w:autoSpaceDN w:val="0"/>
              <w:adjustRightInd w:val="0"/>
              <w:ind w:left="127" w:firstLine="142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14:paraId="4BEF7251" w14:textId="77777777" w:rsidR="00864E1E" w:rsidRPr="00487EDC" w:rsidRDefault="00864E1E" w:rsidP="00864E1E">
            <w:pPr>
              <w:tabs>
                <w:tab w:val="left" w:pos="6173"/>
                <w:tab w:val="left" w:pos="6774"/>
              </w:tabs>
              <w:autoSpaceDE w:val="0"/>
              <w:autoSpaceDN w:val="0"/>
              <w:adjustRightInd w:val="0"/>
              <w:ind w:left="127" w:firstLine="142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 </w:t>
            </w:r>
          </w:p>
          <w:p w14:paraId="3C017474" w14:textId="77777777" w:rsidR="00864E1E" w:rsidRPr="00487EDC" w:rsidRDefault="00864E1E" w:rsidP="00864E1E">
            <w:pPr>
              <w:tabs>
                <w:tab w:val="left" w:pos="6173"/>
                <w:tab w:val="left" w:pos="6774"/>
              </w:tabs>
              <w:autoSpaceDE w:val="0"/>
              <w:autoSpaceDN w:val="0"/>
              <w:adjustRightInd w:val="0"/>
              <w:ind w:left="127" w:firstLine="14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1EDD569E" w14:textId="77777777" w:rsidR="00864E1E" w:rsidRPr="00487EDC" w:rsidRDefault="00864E1E" w:rsidP="00864E1E">
            <w:pPr>
              <w:widowControl w:val="0"/>
              <w:ind w:left="127" w:firstLine="142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>_____________ №____________</w:t>
            </w:r>
          </w:p>
        </w:tc>
      </w:tr>
    </w:tbl>
    <w:p w14:paraId="2C64839E" w14:textId="77777777" w:rsidR="00864E1E" w:rsidRPr="00331220" w:rsidRDefault="00864E1E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71A0A29" w14:textId="77777777" w:rsidR="00864E1E" w:rsidRPr="00331220" w:rsidRDefault="00864E1E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D047E7E" w14:textId="77777777" w:rsidR="00331220" w:rsidRPr="00331220" w:rsidRDefault="00331220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0757913" w14:textId="77777777" w:rsidR="00803B7D" w:rsidRPr="00D85F33" w:rsidRDefault="007A058C" w:rsidP="00803B7D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РЕГЛАМЕНТ</w:t>
      </w:r>
    </w:p>
    <w:p w14:paraId="55B28473" w14:textId="77777777" w:rsidR="00803B7D" w:rsidRPr="00D85F33" w:rsidRDefault="00803B7D" w:rsidP="00803B7D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5F33">
        <w:rPr>
          <w:rFonts w:ascii="Times New Roman" w:hAnsi="Times New Roman"/>
          <w:b/>
          <w:sz w:val="28"/>
          <w:szCs w:val="28"/>
        </w:rPr>
        <w:t xml:space="preserve">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</w:t>
      </w:r>
      <w:r w:rsidRPr="00D85F33">
        <w:rPr>
          <w:rFonts w:ascii="Times New Roman" w:hAnsi="Times New Roman"/>
          <w:b/>
          <w:sz w:val="28"/>
          <w:szCs w:val="28"/>
        </w:rPr>
        <w:br/>
        <w:t xml:space="preserve">образования </w:t>
      </w:r>
      <w:r>
        <w:rPr>
          <w:rFonts w:ascii="Times New Roman" w:hAnsi="Times New Roman"/>
          <w:b/>
          <w:sz w:val="28"/>
          <w:szCs w:val="28"/>
        </w:rPr>
        <w:t>Северский район</w:t>
      </w:r>
      <w:r w:rsidRPr="00D85F33">
        <w:rPr>
          <w:rFonts w:ascii="Times New Roman" w:hAnsi="Times New Roman"/>
          <w:b/>
          <w:sz w:val="28"/>
          <w:szCs w:val="28"/>
        </w:rPr>
        <w:t xml:space="preserve"> (далее – </w:t>
      </w:r>
      <w:r w:rsidR="007A058C">
        <w:rPr>
          <w:rFonts w:ascii="Times New Roman" w:hAnsi="Times New Roman"/>
          <w:b/>
          <w:sz w:val="28"/>
          <w:szCs w:val="28"/>
        </w:rPr>
        <w:t>Регламент</w:t>
      </w:r>
      <w:r w:rsidRPr="00D85F33">
        <w:rPr>
          <w:rFonts w:ascii="Times New Roman" w:hAnsi="Times New Roman"/>
          <w:b/>
          <w:sz w:val="28"/>
          <w:szCs w:val="28"/>
        </w:rPr>
        <w:t>)</w:t>
      </w:r>
    </w:p>
    <w:p w14:paraId="3C90129C" w14:textId="77777777" w:rsidR="00803B7D" w:rsidRPr="00487EDC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E26B48C" w14:textId="77777777" w:rsidR="00803B7D" w:rsidRPr="00487EDC" w:rsidRDefault="007A058C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</w:t>
      </w:r>
      <w:r w:rsidR="00803B7D" w:rsidRPr="00487EDC">
        <w:rPr>
          <w:rFonts w:ascii="Times New Roman" w:hAnsi="Times New Roman"/>
          <w:sz w:val="28"/>
          <w:szCs w:val="28"/>
        </w:rPr>
        <w:t xml:space="preserve"> устанавливает основные требования к консультационному и организационному сопровождению инвестиционных проектов, реализуемых и (или) планируемых к реализации на территории муниципального образования </w:t>
      </w:r>
      <w:r w:rsidR="00803B7D">
        <w:rPr>
          <w:rFonts w:ascii="Times New Roman" w:hAnsi="Times New Roman"/>
          <w:sz w:val="28"/>
          <w:szCs w:val="28"/>
        </w:rPr>
        <w:t>Северский район</w:t>
      </w:r>
      <w:r w:rsidR="00803B7D" w:rsidRPr="00487EDC">
        <w:rPr>
          <w:rFonts w:ascii="Times New Roman" w:hAnsi="Times New Roman"/>
          <w:sz w:val="28"/>
          <w:szCs w:val="28"/>
        </w:rPr>
        <w:t>.</w:t>
      </w:r>
    </w:p>
    <w:p w14:paraId="2DE962CF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Настоящий </w:t>
      </w:r>
      <w:r w:rsidR="007A058C">
        <w:rPr>
          <w:rFonts w:ascii="Times New Roman" w:hAnsi="Times New Roman"/>
          <w:sz w:val="28"/>
          <w:szCs w:val="28"/>
        </w:rPr>
        <w:t>Регламент</w:t>
      </w:r>
      <w:r w:rsidRPr="00487EDC">
        <w:rPr>
          <w:rFonts w:ascii="Times New Roman" w:hAnsi="Times New Roman"/>
          <w:sz w:val="28"/>
          <w:szCs w:val="28"/>
        </w:rPr>
        <w:t xml:space="preserve"> определяет состав и содержание консультационного и организационного сопровождения инвестиционных проектов, реализуемых и (или) планируемых к реализации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Северский район</w:t>
      </w:r>
      <w:r w:rsidRPr="00487EDC">
        <w:rPr>
          <w:rFonts w:ascii="Times New Roman" w:hAnsi="Times New Roman"/>
          <w:sz w:val="28"/>
          <w:szCs w:val="28"/>
        </w:rPr>
        <w:t>.</w:t>
      </w:r>
    </w:p>
    <w:p w14:paraId="6D807417" w14:textId="77777777" w:rsidR="00803B7D" w:rsidRPr="00F43F95" w:rsidRDefault="00803B7D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3F95">
        <w:rPr>
          <w:rFonts w:ascii="Times New Roman" w:hAnsi="Times New Roman"/>
          <w:sz w:val="28"/>
          <w:szCs w:val="28"/>
        </w:rPr>
        <w:t xml:space="preserve">Настоящий </w:t>
      </w:r>
      <w:r w:rsidR="007A058C">
        <w:rPr>
          <w:rFonts w:ascii="Times New Roman" w:hAnsi="Times New Roman"/>
          <w:sz w:val="28"/>
          <w:szCs w:val="28"/>
        </w:rPr>
        <w:t>Регламент</w:t>
      </w:r>
      <w:r w:rsidRPr="00F43F95">
        <w:rPr>
          <w:rFonts w:ascii="Times New Roman" w:hAnsi="Times New Roman"/>
          <w:sz w:val="28"/>
          <w:szCs w:val="28"/>
        </w:rPr>
        <w:t xml:space="preserve"> разработан в соответствии </w:t>
      </w:r>
      <w:r w:rsidR="00F43F95" w:rsidRPr="00F43F95">
        <w:rPr>
          <w:rFonts w:ascii="Times New Roman" w:hAnsi="Times New Roman"/>
          <w:sz w:val="28"/>
          <w:szCs w:val="28"/>
        </w:rPr>
        <w:t>с методическими рекомендациями по развитию благоприятных условий осуществления инвестиционной деятельности в городских округах и муниципальных районах Краснодарского края, утвержденными приказом департамента инвестиций и развития малого и среднего предпринимательства Краснодарского края от 25 сентября 2023 года № 424, с 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стандарт»), утвержденными приказо</w:t>
      </w:r>
      <w:r w:rsidR="0023210B">
        <w:rPr>
          <w:rFonts w:ascii="Times New Roman" w:hAnsi="Times New Roman"/>
          <w:sz w:val="28"/>
          <w:szCs w:val="28"/>
        </w:rPr>
        <w:t>м Минэкономразвития России от 26 сентября 2023 года №672</w:t>
      </w:r>
      <w:r w:rsidR="00F43F95" w:rsidRPr="00F43F95">
        <w:rPr>
          <w:rFonts w:ascii="Times New Roman" w:hAnsi="Times New Roman"/>
          <w:sz w:val="28"/>
          <w:szCs w:val="28"/>
        </w:rPr>
        <w:t>, с Законом Краснодарского края от 2 июля 2004 года №731-КЗ «О стимулировании инвестиционной деятельности в Краснодарском крае».</w:t>
      </w:r>
    </w:p>
    <w:p w14:paraId="73F28ED6" w14:textId="77777777" w:rsidR="00B84E6C" w:rsidRDefault="00B84E6C" w:rsidP="00331220">
      <w:pPr>
        <w:widowControl w:val="0"/>
        <w:rPr>
          <w:rFonts w:ascii="Times New Roman" w:hAnsi="Times New Roman"/>
          <w:sz w:val="28"/>
          <w:szCs w:val="28"/>
        </w:rPr>
      </w:pPr>
    </w:p>
    <w:p w14:paraId="3B5EAAF1" w14:textId="77777777" w:rsidR="00F43F95" w:rsidRDefault="00F43F95" w:rsidP="00331220">
      <w:pPr>
        <w:widowControl w:val="0"/>
        <w:rPr>
          <w:rFonts w:ascii="Times New Roman" w:hAnsi="Times New Roman"/>
          <w:sz w:val="28"/>
          <w:szCs w:val="28"/>
        </w:rPr>
      </w:pPr>
    </w:p>
    <w:p w14:paraId="39D0BB7D" w14:textId="77777777" w:rsidR="00803B7D" w:rsidRPr="00487EDC" w:rsidRDefault="00803B7D" w:rsidP="00803B7D">
      <w:pPr>
        <w:widowControl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1. Общие термины и понятия</w:t>
      </w:r>
    </w:p>
    <w:p w14:paraId="17B57F62" w14:textId="77777777" w:rsidR="00F43F95" w:rsidRPr="00487EDC" w:rsidRDefault="00F43F95" w:rsidP="00803B7D">
      <w:pPr>
        <w:widowControl w:val="0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8E48554" w14:textId="77777777" w:rsidR="00F43F95" w:rsidRDefault="00803B7D" w:rsidP="00F43F9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Инвестор – индивидуальный предприниматель или юридическое лицо, реализующий и (или) планирующий к реализации инвестиционный(е) проект(ы)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Северский район</w:t>
      </w:r>
      <w:r w:rsidRPr="00487EDC">
        <w:rPr>
          <w:rFonts w:ascii="Times New Roman" w:hAnsi="Times New Roman"/>
          <w:sz w:val="28"/>
          <w:szCs w:val="28"/>
        </w:rPr>
        <w:t>;</w:t>
      </w:r>
    </w:p>
    <w:p w14:paraId="61DBC03B" w14:textId="77777777" w:rsidR="00F43F95" w:rsidRPr="00487EDC" w:rsidRDefault="00F43F95" w:rsidP="00F43F9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66A73AC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lastRenderedPageBreak/>
        <w:t>Представитель Инвестора – уполномоченное Инвестором лицо, непосредственно обратившееся за сопровождением инвестиционных проектов;</w:t>
      </w:r>
    </w:p>
    <w:p w14:paraId="7CE457F6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EDC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– </w:t>
      </w:r>
      <w:r w:rsidR="00B87C10" w:rsidRPr="00B87C10">
        <w:rPr>
          <w:rFonts w:ascii="Times New Roman" w:hAnsi="Times New Roman"/>
          <w:bCs/>
          <w:color w:val="000000" w:themeColor="text1"/>
          <w:sz w:val="28"/>
          <w:szCs w:val="28"/>
        </w:rPr>
        <w:t>управлени</w:t>
      </w:r>
      <w:r w:rsidR="00B87C10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B87C10" w:rsidRPr="00B87C1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экономики инвестиций и прогнозирования,</w:t>
      </w:r>
      <w:r w:rsidR="00B87C10" w:rsidRPr="00B87C10">
        <w:rPr>
          <w:rFonts w:ascii="Times New Roman" w:hAnsi="Times New Roman"/>
          <w:bCs/>
          <w:color w:val="000000" w:themeColor="text1"/>
          <w:sz w:val="24"/>
          <w:szCs w:val="28"/>
        </w:rPr>
        <w:t xml:space="preserve"> </w:t>
      </w:r>
      <w:r w:rsidRPr="00487EDC">
        <w:rPr>
          <w:rFonts w:ascii="Times New Roman" w:hAnsi="Times New Roman"/>
          <w:bCs/>
          <w:color w:val="000000" w:themeColor="text1"/>
          <w:sz w:val="28"/>
          <w:szCs w:val="28"/>
        </w:rPr>
        <w:t>администраци</w:t>
      </w:r>
      <w:r w:rsidR="00B87C10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Pr="00487ED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Северский район</w:t>
      </w:r>
      <w:r w:rsidR="00B87C1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ответственное </w:t>
      </w:r>
      <w:r w:rsidRPr="00487EDC">
        <w:rPr>
          <w:rFonts w:ascii="Times New Roman" w:hAnsi="Times New Roman"/>
          <w:color w:val="auto"/>
          <w:sz w:val="28"/>
          <w:szCs w:val="28"/>
        </w:rPr>
        <w:t>за сопровождение инвестиционного проекта</w:t>
      </w:r>
      <w:r w:rsidRPr="00487EDC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F0F6756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EDC">
        <w:rPr>
          <w:rFonts w:ascii="Times New Roman" w:hAnsi="Times New Roman"/>
          <w:color w:val="000000" w:themeColor="text1"/>
          <w:sz w:val="28"/>
          <w:szCs w:val="28"/>
        </w:rPr>
        <w:t>Агентство – автономная некоммерческая организация «Агентство по привлечению инвестиций», являющаяся специализированной организацией по привлечению инвестиций и сопровождению инвестиционных проектов, реализуемых инвесторами, отнесенными в соответствии с условиями, установленными законодательством Российской Федерации, к субъектам малого и среднего предпринимательства, сведения о которых внесены в единый реестр субъектов малого и среднего предпринимательства;</w:t>
      </w:r>
    </w:p>
    <w:p w14:paraId="6CFC2887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Сопровождение инвестиционных проектов – консультационное и организационное сопровождение инвестиционных проектов, реализуемых и (или) планируемых к реализации на территории </w:t>
      </w:r>
      <w:r w:rsidR="0023210B">
        <w:rPr>
          <w:rFonts w:ascii="Times New Roman" w:hAnsi="Times New Roman"/>
          <w:sz w:val="28"/>
          <w:szCs w:val="28"/>
        </w:rPr>
        <w:t>МО Северский район</w:t>
      </w:r>
      <w:r w:rsidRPr="00487EDC">
        <w:rPr>
          <w:rFonts w:ascii="Times New Roman" w:hAnsi="Times New Roman"/>
          <w:sz w:val="28"/>
          <w:szCs w:val="28"/>
        </w:rPr>
        <w:t>;</w:t>
      </w:r>
    </w:p>
    <w:p w14:paraId="20ABBE87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Департамент – департамент развития бизнеса и внешнеэкономической деятельности Краснодарского края, являющийся уполномоченным органом исполнительной власти Краснодарского края в области инвестиций, осуществляющий организационное, консультационное содействие </w:t>
      </w:r>
      <w:r w:rsidRPr="00487EDC">
        <w:rPr>
          <w:rFonts w:ascii="Times New Roman" w:hAnsi="Times New Roman"/>
          <w:color w:val="000000" w:themeColor="text1"/>
          <w:sz w:val="28"/>
          <w:szCs w:val="28"/>
        </w:rPr>
        <w:t>инвесторам, не отнесенным в соответствии с условиями, установленными законодательством Российской Федерации, к субъектам малого и среднего предпринимательства, сведения о которых внесены в единый реестр субъектов малого и среднего предпринимательства;</w:t>
      </w:r>
    </w:p>
    <w:p w14:paraId="77B901B4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487EDC">
        <w:rPr>
          <w:rFonts w:ascii="Times New Roman" w:hAnsi="Times New Roman"/>
          <w:color w:val="auto"/>
          <w:sz w:val="28"/>
          <w:szCs w:val="28"/>
        </w:rPr>
        <w:t xml:space="preserve">Куратор – ответственное лицо администрации муниципального образования </w:t>
      </w:r>
      <w:r>
        <w:rPr>
          <w:rFonts w:ascii="Times New Roman" w:hAnsi="Times New Roman"/>
          <w:color w:val="auto"/>
          <w:sz w:val="28"/>
          <w:szCs w:val="28"/>
        </w:rPr>
        <w:t>Северский район</w:t>
      </w:r>
      <w:r w:rsidRPr="00487EDC">
        <w:rPr>
          <w:rFonts w:ascii="Times New Roman" w:hAnsi="Times New Roman"/>
          <w:color w:val="auto"/>
          <w:sz w:val="28"/>
          <w:szCs w:val="28"/>
        </w:rPr>
        <w:t xml:space="preserve"> за сопровождение инвестиционного проекта</w:t>
      </w:r>
      <w:r w:rsidR="00E11B6A">
        <w:rPr>
          <w:rFonts w:ascii="Times New Roman" w:hAnsi="Times New Roman"/>
          <w:color w:val="auto"/>
          <w:sz w:val="28"/>
          <w:szCs w:val="28"/>
        </w:rPr>
        <w:t xml:space="preserve"> (инвестиционный </w:t>
      </w:r>
      <w:proofErr w:type="spellStart"/>
      <w:r w:rsidR="00E11B6A">
        <w:rPr>
          <w:rFonts w:ascii="Times New Roman" w:hAnsi="Times New Roman"/>
          <w:color w:val="auto"/>
          <w:sz w:val="28"/>
          <w:szCs w:val="28"/>
        </w:rPr>
        <w:t>уполномоченый</w:t>
      </w:r>
      <w:proofErr w:type="spellEnd"/>
      <w:r w:rsidR="00E11B6A">
        <w:rPr>
          <w:rFonts w:ascii="Times New Roman" w:hAnsi="Times New Roman"/>
          <w:color w:val="auto"/>
          <w:sz w:val="28"/>
          <w:szCs w:val="28"/>
        </w:rPr>
        <w:t>)</w:t>
      </w:r>
      <w:r w:rsidRPr="00487EDC">
        <w:rPr>
          <w:rFonts w:ascii="Times New Roman" w:hAnsi="Times New Roman"/>
          <w:color w:val="auto"/>
          <w:sz w:val="28"/>
          <w:szCs w:val="28"/>
        </w:rPr>
        <w:t xml:space="preserve">, реализуемого и (или) планируемого к реализации инвестиционного проекта </w:t>
      </w:r>
      <w:r w:rsidRPr="00487EDC">
        <w:rPr>
          <w:rFonts w:ascii="Times New Roman" w:hAnsi="Times New Roman"/>
          <w:bCs/>
          <w:sz w:val="28"/>
          <w:szCs w:val="28"/>
        </w:rPr>
        <w:t xml:space="preserve">на территории 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Северский район</w:t>
      </w:r>
      <w:r w:rsidRPr="00487EDC">
        <w:rPr>
          <w:rFonts w:ascii="Times New Roman" w:hAnsi="Times New Roman"/>
          <w:color w:val="auto"/>
          <w:sz w:val="28"/>
          <w:szCs w:val="28"/>
        </w:rPr>
        <w:t>;</w:t>
      </w:r>
    </w:p>
    <w:p w14:paraId="0F834D3B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Реализуемый инвестиционный проект – инвестиционный проект, в рамках реализации которого осуществляются капитальные вложения </w:t>
      </w:r>
      <w:r w:rsidRPr="00487EDC">
        <w:rPr>
          <w:rFonts w:ascii="Times New Roman" w:hAnsi="Times New Roman"/>
          <w:bCs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 Северский район</w:t>
      </w:r>
      <w:r w:rsidRPr="00487EDC">
        <w:rPr>
          <w:rFonts w:ascii="Times New Roman" w:hAnsi="Times New Roman"/>
          <w:sz w:val="28"/>
          <w:szCs w:val="28"/>
        </w:rPr>
        <w:t xml:space="preserve"> при выполнении мероприятий по строительству, закупке основных материалов и средств;</w:t>
      </w:r>
    </w:p>
    <w:p w14:paraId="3B368735" w14:textId="77777777" w:rsidR="00803B7D" w:rsidRPr="00487EDC" w:rsidRDefault="00803B7D" w:rsidP="00803B7D">
      <w:pPr>
        <w:pStyle w:val="a3"/>
        <w:spacing w:line="252" w:lineRule="auto"/>
        <w:ind w:right="-2" w:firstLine="567"/>
        <w:jc w:val="both"/>
        <w:rPr>
          <w:rFonts w:ascii="Times New Roman" w:hAnsi="Times New Roman"/>
          <w:bCs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Планируемый к реализации инвестиционный проект – </w:t>
      </w:r>
      <w:r w:rsidRPr="00487EDC">
        <w:rPr>
          <w:rFonts w:ascii="Times New Roman" w:hAnsi="Times New Roman"/>
          <w:bCs/>
          <w:sz w:val="28"/>
          <w:szCs w:val="28"/>
        </w:rPr>
        <w:t>инвестиционный проект, в целях реализации которого требуется осуществление мероприятий, связанных с подбором инвестиционно-привлекательных земельных участков для реализации проекта на территории 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 Северский район</w:t>
      </w:r>
      <w:r w:rsidRPr="00487EDC">
        <w:rPr>
          <w:rFonts w:ascii="Times New Roman" w:hAnsi="Times New Roman"/>
          <w:bCs/>
          <w:sz w:val="28"/>
          <w:szCs w:val="28"/>
        </w:rPr>
        <w:t>.</w:t>
      </w:r>
    </w:p>
    <w:p w14:paraId="35EDCDA1" w14:textId="77777777" w:rsidR="00B84E6C" w:rsidRDefault="00B84E6C" w:rsidP="00331220">
      <w:pPr>
        <w:pStyle w:val="a3"/>
        <w:ind w:right="-1135"/>
        <w:rPr>
          <w:rFonts w:ascii="Times New Roman" w:hAnsi="Times New Roman"/>
          <w:sz w:val="28"/>
          <w:szCs w:val="28"/>
        </w:rPr>
      </w:pPr>
    </w:p>
    <w:p w14:paraId="7EF65700" w14:textId="77777777" w:rsidR="00803B7D" w:rsidRDefault="00803B7D" w:rsidP="00803B7D">
      <w:pPr>
        <w:pStyle w:val="a3"/>
        <w:ind w:right="-1135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Форма и цели с</w:t>
      </w:r>
      <w:r w:rsidRPr="00487EDC">
        <w:rPr>
          <w:rFonts w:ascii="Times New Roman" w:hAnsi="Times New Roman"/>
          <w:sz w:val="28"/>
          <w:szCs w:val="28"/>
        </w:rPr>
        <w:t>опровождения инвестиционных проектов</w:t>
      </w:r>
    </w:p>
    <w:p w14:paraId="4B74A013" w14:textId="77777777" w:rsidR="00803B7D" w:rsidRPr="00487EDC" w:rsidRDefault="00803B7D" w:rsidP="00803B7D">
      <w:pPr>
        <w:pStyle w:val="a3"/>
        <w:ind w:right="-1135" w:firstLine="567"/>
        <w:jc w:val="center"/>
        <w:rPr>
          <w:rFonts w:ascii="Times New Roman" w:hAnsi="Times New Roman"/>
          <w:sz w:val="28"/>
          <w:szCs w:val="28"/>
        </w:rPr>
      </w:pPr>
    </w:p>
    <w:p w14:paraId="542DC328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2.1. Сопровождение инвестиционных проектов осуществляется в форме консультационного и организационного содействия Инвестору, </w:t>
      </w:r>
      <w:r w:rsidRPr="00487EDC">
        <w:rPr>
          <w:rFonts w:ascii="Times New Roman" w:hAnsi="Times New Roman"/>
          <w:sz w:val="28"/>
          <w:szCs w:val="28"/>
        </w:rPr>
        <w:lastRenderedPageBreak/>
        <w:t>направленного на реализацию инвестиционного проекта и достижение Инвестором следующих целей:</w:t>
      </w:r>
    </w:p>
    <w:p w14:paraId="7AA4AF98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- своевременное получение Инвестором в установленном законодательством порядке необходимых согласований и разрешений, требуемых для реализации инвестиционного проекта;</w:t>
      </w:r>
    </w:p>
    <w:p w14:paraId="1AF140CC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- оперативную организацию переговоров, встреч, совещаний, консультаций, направленных на решение вопросов, возникающих в процессе реализации инвестиционного проекта.</w:t>
      </w:r>
    </w:p>
    <w:p w14:paraId="344F9F36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</w:p>
    <w:p w14:paraId="6D9BB0EF" w14:textId="77777777" w:rsidR="00803B7D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Способ и место с</w:t>
      </w:r>
      <w:r w:rsidRPr="00487EDC">
        <w:rPr>
          <w:rFonts w:ascii="Times New Roman" w:hAnsi="Times New Roman"/>
          <w:sz w:val="28"/>
          <w:szCs w:val="28"/>
        </w:rPr>
        <w:t>опровождения инвестиционных проектов</w:t>
      </w:r>
    </w:p>
    <w:p w14:paraId="08DFA442" w14:textId="77777777" w:rsidR="00803B7D" w:rsidRPr="00487EDC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6AD2CF4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3.1. Сопровождение инвестиционных проектов оказывается Администрацией Инвестору в рабочее время Администрации следующими способами:</w:t>
      </w:r>
    </w:p>
    <w:p w14:paraId="3CA2503A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 xml:space="preserve">- посредством личного обращения </w:t>
      </w:r>
      <w:r w:rsidR="00E11B6A">
        <w:rPr>
          <w:rFonts w:ascii="Times New Roman" w:hAnsi="Times New Roman"/>
          <w:sz w:val="28"/>
          <w:szCs w:val="28"/>
        </w:rPr>
        <w:t xml:space="preserve">к инвестиционному уполномоченному </w:t>
      </w:r>
      <w:r w:rsidRPr="00487EDC">
        <w:rPr>
          <w:rFonts w:ascii="Times New Roman" w:hAnsi="Times New Roman"/>
          <w:sz w:val="28"/>
          <w:szCs w:val="28"/>
        </w:rPr>
        <w:t xml:space="preserve">Инвестора/Представителя Инвестора непосредственно по месту нахождения Администрации; </w:t>
      </w:r>
    </w:p>
    <w:p w14:paraId="39EC94C4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- посредством информационно-телекоммуникационной сети «Интернет», в том числе с использованием электронной почты и иных мессенджеров;</w:t>
      </w:r>
      <w:r>
        <w:rPr>
          <w:rFonts w:ascii="Times New Roman" w:hAnsi="Times New Roman"/>
          <w:sz w:val="28"/>
          <w:szCs w:val="28"/>
        </w:rPr>
        <w:tab/>
      </w:r>
    </w:p>
    <w:p w14:paraId="4413F8EC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- посредством телефонной связи</w:t>
      </w:r>
      <w:r w:rsidR="00E11B6A">
        <w:rPr>
          <w:rFonts w:ascii="Times New Roman" w:hAnsi="Times New Roman"/>
          <w:sz w:val="28"/>
          <w:szCs w:val="28"/>
        </w:rPr>
        <w:t xml:space="preserve"> 8(861-66)2-17-32</w:t>
      </w:r>
      <w:r w:rsidRPr="00487EDC">
        <w:rPr>
          <w:rFonts w:ascii="Times New Roman" w:hAnsi="Times New Roman"/>
          <w:sz w:val="28"/>
          <w:szCs w:val="28"/>
        </w:rPr>
        <w:t>;</w:t>
      </w:r>
    </w:p>
    <w:p w14:paraId="4D4147C8" w14:textId="77777777" w:rsidR="00803B7D" w:rsidRPr="00212CC3" w:rsidRDefault="00E11B6A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803B7D" w:rsidRPr="00212CC3">
        <w:rPr>
          <w:rFonts w:ascii="Times New Roman" w:hAnsi="Times New Roman"/>
          <w:color w:val="000000" w:themeColor="text1"/>
          <w:sz w:val="28"/>
          <w:szCs w:val="28"/>
        </w:rPr>
        <w:t xml:space="preserve">посредством обращения Инвестора на инвестиционный портал муниципального образования </w:t>
      </w:r>
      <w:r w:rsidR="00803B7D">
        <w:rPr>
          <w:rFonts w:ascii="Times New Roman" w:hAnsi="Times New Roman"/>
          <w:color w:val="000000" w:themeColor="text1"/>
          <w:sz w:val="28"/>
          <w:szCs w:val="28"/>
        </w:rPr>
        <w:t>Северский район</w:t>
      </w:r>
      <w:r w:rsidR="00ED39B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gramStart"/>
      <w:r w:rsidR="00ED39B1" w:rsidRPr="00ED39B1">
        <w:rPr>
          <w:rFonts w:ascii="Times New Roman" w:hAnsi="Times New Roman"/>
          <w:color w:val="000000" w:themeColor="text1"/>
          <w:sz w:val="28"/>
          <w:szCs w:val="28"/>
        </w:rPr>
        <w:t>https://investseve</w:t>
      </w:r>
      <w:r w:rsidR="00ED39B1">
        <w:rPr>
          <w:rFonts w:ascii="Times New Roman" w:hAnsi="Times New Roman"/>
          <w:color w:val="000000" w:themeColor="text1"/>
          <w:sz w:val="28"/>
          <w:szCs w:val="28"/>
        </w:rPr>
        <w:t xml:space="preserve">rskaya.ru/ </w:t>
      </w:r>
      <w:r w:rsidR="00803B7D" w:rsidRPr="00212CC3">
        <w:rPr>
          <w:rFonts w:ascii="Times New Roman" w:hAnsi="Times New Roman"/>
          <w:color w:val="000000" w:themeColor="text1"/>
          <w:sz w:val="28"/>
          <w:szCs w:val="28"/>
        </w:rPr>
        <w:t>)</w:t>
      </w:r>
      <w:proofErr w:type="gramEnd"/>
      <w:r w:rsidR="00803B7D" w:rsidRPr="00212CC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C6B9986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- посредством обращения Инвестора/Представителя Инвестора с использованием почтовых ресурсов (Почта России, курьерские службы по адресу:</w:t>
      </w:r>
      <w:r w:rsidR="00ED39B1">
        <w:rPr>
          <w:rFonts w:ascii="Times New Roman" w:hAnsi="Times New Roman"/>
          <w:sz w:val="28"/>
          <w:szCs w:val="28"/>
        </w:rPr>
        <w:t xml:space="preserve"> 353240, Краснодарский край, </w:t>
      </w:r>
      <w:proofErr w:type="spellStart"/>
      <w:r w:rsidR="00ED39B1">
        <w:rPr>
          <w:rFonts w:ascii="Times New Roman" w:hAnsi="Times New Roman"/>
          <w:sz w:val="28"/>
          <w:szCs w:val="28"/>
        </w:rPr>
        <w:t>ст.Северская</w:t>
      </w:r>
      <w:proofErr w:type="spellEnd"/>
      <w:r w:rsidR="00ED39B1">
        <w:rPr>
          <w:rFonts w:ascii="Times New Roman" w:hAnsi="Times New Roman"/>
          <w:sz w:val="28"/>
          <w:szCs w:val="28"/>
        </w:rPr>
        <w:t>, ул. Ленина, д.69</w:t>
      </w:r>
      <w:r w:rsidRPr="00487EDC">
        <w:rPr>
          <w:rFonts w:ascii="Times New Roman" w:hAnsi="Times New Roman"/>
          <w:sz w:val="28"/>
          <w:szCs w:val="28"/>
        </w:rPr>
        <w:t xml:space="preserve">). </w:t>
      </w:r>
    </w:p>
    <w:p w14:paraId="26ED89AA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Pr="00212CC3">
        <w:rPr>
          <w:rFonts w:ascii="Times New Roman" w:hAnsi="Times New Roman"/>
          <w:sz w:val="28"/>
          <w:szCs w:val="28"/>
        </w:rPr>
        <w:t xml:space="preserve">График работы Администрации: </w:t>
      </w:r>
    </w:p>
    <w:p w14:paraId="01C70C63" w14:textId="77777777" w:rsidR="00803B7D" w:rsidRPr="00212CC3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12CC3">
        <w:rPr>
          <w:rFonts w:ascii="Times New Roman" w:hAnsi="Times New Roman"/>
          <w:sz w:val="28"/>
          <w:szCs w:val="28"/>
        </w:rPr>
        <w:t xml:space="preserve">понедельник </w:t>
      </w:r>
      <w:r>
        <w:rPr>
          <w:rFonts w:ascii="Times New Roman" w:hAnsi="Times New Roman"/>
          <w:sz w:val="28"/>
          <w:szCs w:val="28"/>
        </w:rPr>
        <w:t>–</w:t>
      </w:r>
      <w:r w:rsidRPr="00212CC3">
        <w:rPr>
          <w:rFonts w:ascii="Times New Roman" w:hAnsi="Times New Roman"/>
          <w:sz w:val="28"/>
          <w:szCs w:val="28"/>
        </w:rPr>
        <w:t xml:space="preserve"> </w:t>
      </w:r>
      <w:r w:rsidR="00ED39B1">
        <w:rPr>
          <w:rFonts w:ascii="Times New Roman" w:hAnsi="Times New Roman"/>
          <w:sz w:val="28"/>
          <w:szCs w:val="28"/>
        </w:rPr>
        <w:t>пятница с 09</w:t>
      </w:r>
      <w:r w:rsidR="0005484E">
        <w:rPr>
          <w:rFonts w:ascii="Times New Roman" w:hAnsi="Times New Roman"/>
          <w:sz w:val="28"/>
          <w:szCs w:val="28"/>
        </w:rPr>
        <w:t>.00-18</w:t>
      </w:r>
      <w:r>
        <w:rPr>
          <w:rFonts w:ascii="Times New Roman" w:hAnsi="Times New Roman"/>
          <w:sz w:val="28"/>
          <w:szCs w:val="28"/>
        </w:rPr>
        <w:t>.00, п</w:t>
      </w:r>
      <w:r w:rsidR="0005484E">
        <w:rPr>
          <w:rFonts w:ascii="Times New Roman" w:hAnsi="Times New Roman"/>
          <w:sz w:val="28"/>
          <w:szCs w:val="28"/>
        </w:rPr>
        <w:t>ерерыв с 13.00-14</w:t>
      </w:r>
      <w:r>
        <w:rPr>
          <w:rFonts w:ascii="Times New Roman" w:hAnsi="Times New Roman"/>
          <w:sz w:val="28"/>
          <w:szCs w:val="28"/>
        </w:rPr>
        <w:t>.00</w:t>
      </w:r>
      <w:r w:rsidRPr="00212CC3">
        <w:rPr>
          <w:rFonts w:ascii="Times New Roman" w:hAnsi="Times New Roman"/>
          <w:sz w:val="28"/>
          <w:szCs w:val="28"/>
        </w:rPr>
        <w:t>. Суббота, воскресенье – выходные дни.</w:t>
      </w:r>
    </w:p>
    <w:p w14:paraId="4C32EC55" w14:textId="77777777" w:rsidR="00803B7D" w:rsidRPr="00487EDC" w:rsidRDefault="00803B7D" w:rsidP="00803B7D">
      <w:pPr>
        <w:ind w:firstLine="567"/>
        <w:rPr>
          <w:rFonts w:ascii="Times New Roman" w:hAnsi="Times New Roman"/>
          <w:sz w:val="28"/>
          <w:szCs w:val="28"/>
        </w:rPr>
      </w:pPr>
    </w:p>
    <w:p w14:paraId="58A165D3" w14:textId="77777777" w:rsidR="00803B7D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49430C">
        <w:rPr>
          <w:rFonts w:ascii="Times New Roman" w:hAnsi="Times New Roman"/>
          <w:sz w:val="28"/>
          <w:szCs w:val="28"/>
        </w:rPr>
        <w:t xml:space="preserve">4. Срок </w:t>
      </w:r>
      <w:r>
        <w:rPr>
          <w:rFonts w:ascii="Times New Roman" w:hAnsi="Times New Roman"/>
          <w:sz w:val="28"/>
          <w:szCs w:val="28"/>
        </w:rPr>
        <w:t>с</w:t>
      </w:r>
      <w:r w:rsidRPr="0049430C">
        <w:rPr>
          <w:rFonts w:ascii="Times New Roman" w:hAnsi="Times New Roman"/>
          <w:sz w:val="28"/>
          <w:szCs w:val="28"/>
        </w:rPr>
        <w:t>опровождения</w:t>
      </w:r>
      <w:r w:rsidRPr="00487EDC">
        <w:rPr>
          <w:rFonts w:ascii="Times New Roman" w:hAnsi="Times New Roman"/>
          <w:sz w:val="28"/>
          <w:szCs w:val="28"/>
        </w:rPr>
        <w:t xml:space="preserve"> инвестиционных проектов</w:t>
      </w:r>
    </w:p>
    <w:p w14:paraId="42CC448A" w14:textId="77777777" w:rsidR="00803B7D" w:rsidRPr="00487EDC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16E49C3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9430C">
        <w:rPr>
          <w:rFonts w:ascii="Times New Roman" w:hAnsi="Times New Roman"/>
          <w:sz w:val="28"/>
          <w:szCs w:val="28"/>
        </w:rPr>
        <w:t>4</w:t>
      </w:r>
      <w:r w:rsidRPr="0049430C">
        <w:rPr>
          <w:rFonts w:ascii="Times New Roman" w:hAnsi="Times New Roman"/>
          <w:color w:val="auto"/>
          <w:sz w:val="28"/>
          <w:szCs w:val="28"/>
        </w:rPr>
        <w:t xml:space="preserve">.1. Начало </w:t>
      </w:r>
      <w:r w:rsidRPr="0049430C">
        <w:rPr>
          <w:rFonts w:ascii="Times New Roman" w:hAnsi="Times New Roman"/>
          <w:color w:val="000000" w:themeColor="text1"/>
          <w:sz w:val="28"/>
          <w:szCs w:val="28"/>
        </w:rPr>
        <w:t xml:space="preserve">сопровождения инвестиционных проектов исчисляется с даты обращения инвестора в Администрацию. </w:t>
      </w:r>
    </w:p>
    <w:p w14:paraId="6F107955" w14:textId="77777777" w:rsidR="00803B7D" w:rsidRPr="00330221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9430C">
        <w:rPr>
          <w:rFonts w:ascii="Times New Roman" w:hAnsi="Times New Roman"/>
          <w:color w:val="000000" w:themeColor="text1"/>
          <w:sz w:val="28"/>
          <w:szCs w:val="28"/>
        </w:rPr>
        <w:t>Дата окончания сопровождения инвестиционных проектов определяется в момент завершения реализации инвестиционных проектов (ввод объектов в эксплуатацию, иные формы завершения проектов).</w:t>
      </w:r>
    </w:p>
    <w:p w14:paraId="660B9442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4</w:t>
      </w:r>
      <w:r w:rsidRPr="0049430C">
        <w:rPr>
          <w:rFonts w:ascii="Times New Roman" w:hAnsi="Times New Roman"/>
          <w:sz w:val="28"/>
          <w:szCs w:val="28"/>
        </w:rPr>
        <w:t>.2. </w:t>
      </w:r>
      <w:r w:rsidRPr="0049430C">
        <w:rPr>
          <w:rFonts w:ascii="Times New Roman" w:hAnsi="Times New Roman"/>
          <w:color w:val="000000" w:themeColor="text1"/>
          <w:sz w:val="28"/>
          <w:szCs w:val="28"/>
        </w:rPr>
        <w:t xml:space="preserve">Срок реализации инвестиционного проекта определяется по согласованию с инвестором в соответствии с </w:t>
      </w:r>
      <w:r w:rsidR="007A058C">
        <w:rPr>
          <w:rFonts w:ascii="Times New Roman" w:hAnsi="Times New Roman"/>
          <w:color w:val="000000" w:themeColor="text1"/>
          <w:sz w:val="28"/>
          <w:szCs w:val="28"/>
        </w:rPr>
        <w:t>Регламент</w:t>
      </w:r>
      <w:r w:rsidRPr="0049430C">
        <w:rPr>
          <w:rFonts w:ascii="Times New Roman" w:hAnsi="Times New Roman"/>
          <w:color w:val="000000" w:themeColor="text1"/>
          <w:sz w:val="28"/>
          <w:szCs w:val="28"/>
        </w:rPr>
        <w:t>ными сроками прохождения процедур, необходимых в рамках реализации инвестиционного проекта.</w:t>
      </w:r>
    </w:p>
    <w:p w14:paraId="654394D8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Изменение сроков реализации инвестиционного проекта оформляется путем внесения корректировок в «дорожную карту» проекта.</w:t>
      </w:r>
    </w:p>
    <w:p w14:paraId="6CB21FBF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878D734" w14:textId="77777777" w:rsidR="00803B7D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Процедура оказания с</w:t>
      </w:r>
      <w:r w:rsidRPr="00487EDC">
        <w:rPr>
          <w:rFonts w:ascii="Times New Roman" w:hAnsi="Times New Roman"/>
          <w:sz w:val="28"/>
          <w:szCs w:val="28"/>
        </w:rPr>
        <w:t>опровождения инвестиционных проектов</w:t>
      </w:r>
    </w:p>
    <w:p w14:paraId="1EE4A043" w14:textId="77777777" w:rsidR="00803B7D" w:rsidRDefault="00803B7D" w:rsidP="00803B7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3E4F0EC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5.1. В целях получения сопров</w:t>
      </w:r>
      <w:r>
        <w:rPr>
          <w:rFonts w:ascii="Times New Roman" w:hAnsi="Times New Roman"/>
          <w:sz w:val="28"/>
          <w:szCs w:val="28"/>
        </w:rPr>
        <w:t>ождения инвестиционных проектов</w:t>
      </w:r>
    </w:p>
    <w:p w14:paraId="40FB6B9F" w14:textId="77777777" w:rsidR="00803B7D" w:rsidRPr="008A6B5E" w:rsidRDefault="00803B7D" w:rsidP="00803B7D">
      <w:pPr>
        <w:pStyle w:val="a3"/>
        <w:ind w:right="-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lastRenderedPageBreak/>
        <w:t xml:space="preserve">Инвестор/Представитель Инвестора </w:t>
      </w:r>
      <w:r w:rsidRPr="008A6B5E">
        <w:rPr>
          <w:rFonts w:ascii="Times New Roman" w:hAnsi="Times New Roman"/>
          <w:color w:val="auto"/>
          <w:sz w:val="28"/>
          <w:szCs w:val="28"/>
        </w:rPr>
        <w:t xml:space="preserve">обращается в Администрацию с заявлением через письменное обращение, обращение в электронной форме, поступившее на инвестиционный портал </w:t>
      </w:r>
      <w:r w:rsidR="00E11B6A">
        <w:rPr>
          <w:rFonts w:ascii="Times New Roman" w:hAnsi="Times New Roman"/>
          <w:color w:val="auto"/>
          <w:sz w:val="28"/>
          <w:szCs w:val="28"/>
        </w:rPr>
        <w:t xml:space="preserve">Северского района </w:t>
      </w:r>
      <w:r w:rsidRPr="008A6B5E">
        <w:rPr>
          <w:rFonts w:ascii="Times New Roman" w:hAnsi="Times New Roman"/>
          <w:color w:val="auto"/>
          <w:sz w:val="28"/>
          <w:szCs w:val="28"/>
        </w:rPr>
        <w:t xml:space="preserve">или на адрес электронной почты Администрации, в том числе по форме, установленной приложением № 1 к настоящему </w:t>
      </w:r>
      <w:r w:rsidR="007A058C">
        <w:rPr>
          <w:rFonts w:ascii="Times New Roman" w:hAnsi="Times New Roman"/>
          <w:color w:val="auto"/>
          <w:sz w:val="28"/>
          <w:szCs w:val="28"/>
        </w:rPr>
        <w:t>Регламенту</w:t>
      </w:r>
      <w:r w:rsidRPr="008A6B5E">
        <w:rPr>
          <w:rFonts w:ascii="Times New Roman" w:hAnsi="Times New Roman"/>
          <w:color w:val="auto"/>
          <w:sz w:val="28"/>
          <w:szCs w:val="28"/>
        </w:rPr>
        <w:t xml:space="preserve"> и размещенной на Инвестиционном портале </w:t>
      </w:r>
      <w:r w:rsidR="00E11B6A">
        <w:rPr>
          <w:rFonts w:ascii="Times New Roman" w:hAnsi="Times New Roman"/>
          <w:color w:val="auto"/>
          <w:sz w:val="28"/>
          <w:szCs w:val="28"/>
        </w:rPr>
        <w:t>Северского района</w:t>
      </w:r>
      <w:r w:rsidRPr="008A6B5E">
        <w:rPr>
          <w:rFonts w:ascii="Times New Roman" w:hAnsi="Times New Roman"/>
          <w:color w:val="auto"/>
          <w:sz w:val="28"/>
          <w:szCs w:val="28"/>
        </w:rPr>
        <w:t>.</w:t>
      </w:r>
    </w:p>
    <w:p w14:paraId="085C7D18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8A6B5E">
        <w:rPr>
          <w:rFonts w:ascii="Times New Roman" w:hAnsi="Times New Roman"/>
          <w:color w:val="auto"/>
          <w:sz w:val="28"/>
          <w:szCs w:val="28"/>
        </w:rPr>
        <w:t xml:space="preserve">5.2. В рамках сопровождения </w:t>
      </w:r>
      <w:r w:rsidRPr="00487EDC">
        <w:rPr>
          <w:rFonts w:ascii="Times New Roman" w:hAnsi="Times New Roman"/>
          <w:sz w:val="28"/>
          <w:szCs w:val="28"/>
        </w:rPr>
        <w:t>инвестиционных проектов Инвестор/Представитель Инвестора обязуется:</w:t>
      </w:r>
    </w:p>
    <w:p w14:paraId="5F37BC63" w14:textId="77777777" w:rsidR="00803B7D" w:rsidRPr="00487EDC" w:rsidRDefault="00837848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5.2.1. Предоставлять</w:t>
      </w:r>
      <w:r w:rsidR="00803B7D" w:rsidRPr="00487EDC">
        <w:rPr>
          <w:rFonts w:ascii="Times New Roman" w:hAnsi="Times New Roman"/>
          <w:sz w:val="28"/>
          <w:szCs w:val="28"/>
        </w:rPr>
        <w:t xml:space="preserve"> Администрации достоверную и полную информацию об инвестиционном проекте;</w:t>
      </w:r>
    </w:p>
    <w:p w14:paraId="7843046B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5.2.2. В</w:t>
      </w:r>
      <w:r w:rsidRPr="00487EDC">
        <w:rPr>
          <w:rFonts w:ascii="Times New Roman" w:hAnsi="Times New Roman"/>
          <w:sz w:val="28"/>
          <w:szCs w:val="28"/>
        </w:rPr>
        <w:t xml:space="preserve"> течение всего срока сопровождения инвестиционных проектов по запросу Администрации, переданному любым доступным способом связи, предоставлять Куратору необходимую для сопровождения инвестиционных проектов информацию и материалы, в срок не более 15 рабочих дней с даты получения соответствующего запроса;</w:t>
      </w:r>
    </w:p>
    <w:p w14:paraId="3E0D70A3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5.2.3. В</w:t>
      </w:r>
      <w:r w:rsidRPr="00487EDC">
        <w:rPr>
          <w:rFonts w:ascii="Times New Roman" w:hAnsi="Times New Roman"/>
          <w:sz w:val="28"/>
          <w:szCs w:val="28"/>
        </w:rPr>
        <w:t xml:space="preserve"> случае изменения сроков реализации инвестиционного проекта направить в адрес Администрации письменное обращение, содержащее сведения о таком изменении.</w:t>
      </w:r>
    </w:p>
    <w:p w14:paraId="24A6E91F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Обращение об изменении сроков может быть направлено Инвестором в адрес Администрации любым доступным способом связи;</w:t>
      </w:r>
    </w:p>
    <w:p w14:paraId="3249FDD0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5.2.4. Н</w:t>
      </w:r>
      <w:r w:rsidRPr="00487EDC">
        <w:rPr>
          <w:rFonts w:ascii="Times New Roman" w:hAnsi="Times New Roman"/>
          <w:sz w:val="28"/>
          <w:szCs w:val="28"/>
        </w:rPr>
        <w:t>аправить в Администрацию сведения о признании Инвестора банкротом либо о ликвидации Инвестора в качестве юридического лица.</w:t>
      </w:r>
    </w:p>
    <w:p w14:paraId="5B9AED34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5.3. В рамках сопровождения инвестиционных проектов Инвестор/Представитель Инвестора имеет право:</w:t>
      </w:r>
    </w:p>
    <w:p w14:paraId="618AB928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5.3.1. П</w:t>
      </w:r>
      <w:r w:rsidRPr="00487EDC">
        <w:rPr>
          <w:rFonts w:ascii="Times New Roman" w:hAnsi="Times New Roman"/>
          <w:sz w:val="28"/>
          <w:szCs w:val="28"/>
        </w:rPr>
        <w:t>осещать, в том числе в сопровождении Куратора, инвестиционные площадки, в том числе выбранные из Единой системы инвестиционных предложений Краснодарского края (далее – Единая система);</w:t>
      </w:r>
    </w:p>
    <w:p w14:paraId="21EE287F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5.3.2. У</w:t>
      </w:r>
      <w:r w:rsidRPr="00487EDC">
        <w:rPr>
          <w:rFonts w:ascii="Times New Roman" w:hAnsi="Times New Roman"/>
          <w:sz w:val="28"/>
          <w:szCs w:val="28"/>
        </w:rPr>
        <w:t>частвовать в сопровождении Куратора в совещаниях, встречах и переговорах.</w:t>
      </w:r>
    </w:p>
    <w:p w14:paraId="4894585E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5.4. Ответственность за полноту и достоверность представленных Инвестором исходных данных, расчетов, обоснований, информации несет Инвестор.</w:t>
      </w:r>
    </w:p>
    <w:p w14:paraId="7E0EEBE1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5.5. Администрация после поступления обращения от Инвестора, обязуется:</w:t>
      </w:r>
    </w:p>
    <w:p w14:paraId="1D7C1FDC" w14:textId="77777777" w:rsidR="00803B7D" w:rsidRPr="000B27E7" w:rsidRDefault="00803B7D" w:rsidP="00803B7D">
      <w:pPr>
        <w:pStyle w:val="a3"/>
        <w:ind w:right="-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0B27E7">
        <w:rPr>
          <w:rFonts w:ascii="Times New Roman" w:hAnsi="Times New Roman"/>
          <w:color w:val="auto"/>
          <w:sz w:val="28"/>
          <w:szCs w:val="28"/>
        </w:rPr>
        <w:t xml:space="preserve">5.5.1. В течение 3 (трех) рабочих дней со дня обращения Инвестора направить Инвестору письмо с указанием контактных данных Куратора. Письмо может быть отправлено по адресу электронной почты Инвестора, </w:t>
      </w:r>
      <w:r w:rsidR="00837848" w:rsidRPr="000B27E7">
        <w:rPr>
          <w:rFonts w:ascii="Times New Roman" w:hAnsi="Times New Roman"/>
          <w:color w:val="auto"/>
          <w:sz w:val="28"/>
          <w:szCs w:val="28"/>
        </w:rPr>
        <w:t>с использованием почтовых ресурсов (Почта России, курьерские службы и т.д.)</w:t>
      </w:r>
      <w:r w:rsidRPr="000B27E7">
        <w:rPr>
          <w:rFonts w:ascii="Times New Roman" w:hAnsi="Times New Roman"/>
          <w:color w:val="auto"/>
          <w:sz w:val="28"/>
          <w:szCs w:val="28"/>
        </w:rPr>
        <w:t xml:space="preserve">, либо передано под роспись </w:t>
      </w:r>
      <w:r w:rsidR="000B27E7" w:rsidRPr="000B27E7">
        <w:rPr>
          <w:rFonts w:ascii="Times New Roman" w:hAnsi="Times New Roman"/>
          <w:color w:val="auto"/>
          <w:sz w:val="28"/>
          <w:szCs w:val="28"/>
        </w:rPr>
        <w:t>Инвестору/</w:t>
      </w:r>
      <w:r w:rsidRPr="000B27E7">
        <w:rPr>
          <w:rFonts w:ascii="Times New Roman" w:hAnsi="Times New Roman"/>
          <w:color w:val="auto"/>
          <w:sz w:val="28"/>
          <w:szCs w:val="28"/>
        </w:rPr>
        <w:t>Представителю Инвестора;</w:t>
      </w:r>
    </w:p>
    <w:p w14:paraId="3DDEFDFC" w14:textId="77777777" w:rsidR="00803B7D" w:rsidRPr="00487EDC" w:rsidRDefault="00803B7D" w:rsidP="00803B7D">
      <w:pPr>
        <w:pStyle w:val="a3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0B27E7">
        <w:rPr>
          <w:rFonts w:ascii="Times New Roman" w:hAnsi="Times New Roman"/>
          <w:color w:val="auto"/>
          <w:sz w:val="28"/>
          <w:szCs w:val="28"/>
        </w:rPr>
        <w:t xml:space="preserve">5.5.2. В течение 3 (трех) рабочих дней с даты получения обращения </w:t>
      </w:r>
      <w:r w:rsidRPr="00487EDC">
        <w:rPr>
          <w:rFonts w:ascii="Times New Roman" w:hAnsi="Times New Roman"/>
          <w:sz w:val="28"/>
          <w:szCs w:val="28"/>
        </w:rPr>
        <w:t xml:space="preserve">о сопровождении внести информацию об инвестиционном проекте в Перечень инвестиционных проектов, реализуемых и (или) планируемых к реализации инвестиционных проектов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Северский район</w:t>
      </w:r>
      <w:r w:rsidRPr="00487EDC">
        <w:rPr>
          <w:rFonts w:ascii="Times New Roman" w:hAnsi="Times New Roman"/>
          <w:sz w:val="28"/>
          <w:szCs w:val="28"/>
        </w:rPr>
        <w:t xml:space="preserve"> (форма Приложения № </w:t>
      </w:r>
      <w:r>
        <w:rPr>
          <w:rFonts w:ascii="Times New Roman" w:hAnsi="Times New Roman"/>
          <w:sz w:val="28"/>
          <w:szCs w:val="28"/>
        </w:rPr>
        <w:t>2</w:t>
      </w:r>
      <w:r w:rsidRPr="00487EDC">
        <w:rPr>
          <w:rFonts w:ascii="Times New Roman" w:hAnsi="Times New Roman"/>
          <w:sz w:val="28"/>
          <w:szCs w:val="28"/>
        </w:rPr>
        <w:t xml:space="preserve"> к настоящему </w:t>
      </w:r>
      <w:r w:rsidR="007A058C">
        <w:rPr>
          <w:rFonts w:ascii="Times New Roman" w:hAnsi="Times New Roman"/>
          <w:sz w:val="28"/>
          <w:szCs w:val="28"/>
        </w:rPr>
        <w:t>Регламенту</w:t>
      </w:r>
      <w:r w:rsidRPr="00487EDC">
        <w:rPr>
          <w:rFonts w:ascii="Times New Roman" w:hAnsi="Times New Roman"/>
          <w:sz w:val="28"/>
          <w:szCs w:val="28"/>
        </w:rPr>
        <w:t>);</w:t>
      </w:r>
    </w:p>
    <w:p w14:paraId="2EC275D4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5.5</w:t>
      </w:r>
      <w:r>
        <w:rPr>
          <w:rFonts w:ascii="Times New Roman" w:hAnsi="Times New Roman"/>
          <w:sz w:val="28"/>
          <w:szCs w:val="28"/>
        </w:rPr>
        <w:t>.3. В</w:t>
      </w:r>
      <w:r w:rsidRPr="00487EDC">
        <w:rPr>
          <w:rFonts w:ascii="Times New Roman" w:hAnsi="Times New Roman"/>
          <w:sz w:val="28"/>
          <w:szCs w:val="28"/>
        </w:rPr>
        <w:t xml:space="preserve"> течение 20 </w:t>
      </w:r>
      <w:r>
        <w:rPr>
          <w:rFonts w:ascii="Times New Roman" w:hAnsi="Times New Roman"/>
          <w:sz w:val="28"/>
          <w:szCs w:val="28"/>
        </w:rPr>
        <w:t xml:space="preserve">(двадцати) </w:t>
      </w:r>
      <w:r w:rsidRPr="00487EDC">
        <w:rPr>
          <w:rFonts w:ascii="Times New Roman" w:hAnsi="Times New Roman"/>
          <w:sz w:val="28"/>
          <w:szCs w:val="28"/>
        </w:rPr>
        <w:t xml:space="preserve">рабочих дней с даты обращения Инвестора о сопровождении совместно с Инвестором/Представителем Инвестора, </w:t>
      </w:r>
      <w:r w:rsidRPr="00487EDC">
        <w:rPr>
          <w:rFonts w:ascii="Times New Roman" w:hAnsi="Times New Roman"/>
          <w:sz w:val="28"/>
          <w:szCs w:val="28"/>
        </w:rPr>
        <w:lastRenderedPageBreak/>
        <w:t>Агентством или Департаментом разработать план-график («дорожную карту») реализации инвестиционного проекта, оформленный по образцу, согласно Приложению № </w:t>
      </w:r>
      <w:r>
        <w:rPr>
          <w:rFonts w:ascii="Times New Roman" w:hAnsi="Times New Roman"/>
          <w:sz w:val="28"/>
          <w:szCs w:val="28"/>
        </w:rPr>
        <w:t>3</w:t>
      </w:r>
      <w:r w:rsidRPr="00487EDC">
        <w:rPr>
          <w:rFonts w:ascii="Times New Roman" w:hAnsi="Times New Roman"/>
          <w:sz w:val="28"/>
          <w:szCs w:val="28"/>
        </w:rPr>
        <w:t xml:space="preserve"> к настоящему </w:t>
      </w:r>
      <w:r w:rsidR="007A058C">
        <w:rPr>
          <w:rFonts w:ascii="Times New Roman" w:hAnsi="Times New Roman"/>
          <w:sz w:val="28"/>
          <w:szCs w:val="28"/>
        </w:rPr>
        <w:t>Регламенту</w:t>
      </w:r>
      <w:r w:rsidRPr="00487EDC">
        <w:rPr>
          <w:rFonts w:ascii="Times New Roman" w:hAnsi="Times New Roman"/>
          <w:sz w:val="28"/>
          <w:szCs w:val="28"/>
        </w:rPr>
        <w:t>, и направить Инвестору для сведения;</w:t>
      </w:r>
    </w:p>
    <w:p w14:paraId="752F1237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5.5.4</w:t>
      </w:r>
      <w:r>
        <w:rPr>
          <w:rFonts w:ascii="Times New Roman" w:hAnsi="Times New Roman"/>
          <w:sz w:val="28"/>
          <w:szCs w:val="28"/>
        </w:rPr>
        <w:t>. О</w:t>
      </w:r>
      <w:r w:rsidRPr="00487EDC">
        <w:rPr>
          <w:rFonts w:ascii="Times New Roman" w:hAnsi="Times New Roman"/>
          <w:sz w:val="28"/>
          <w:szCs w:val="28"/>
        </w:rPr>
        <w:t>существлять мониторинг реализации сопровождаемого инвестиционного проекта и направлять необходимые данные в Агентство или Департамент;</w:t>
      </w:r>
    </w:p>
    <w:p w14:paraId="29DABDC5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5.5.</w:t>
      </w:r>
      <w:r>
        <w:rPr>
          <w:rFonts w:ascii="Times New Roman" w:hAnsi="Times New Roman"/>
          <w:sz w:val="28"/>
          <w:szCs w:val="28"/>
        </w:rPr>
        <w:t>5</w:t>
      </w:r>
      <w:r w:rsidRPr="00487EDC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О</w:t>
      </w:r>
      <w:r w:rsidRPr="00487EDC">
        <w:rPr>
          <w:rFonts w:ascii="Times New Roman" w:hAnsi="Times New Roman"/>
          <w:sz w:val="28"/>
          <w:szCs w:val="28"/>
        </w:rPr>
        <w:t>рганизовать получение выписки из Единого государственного реестра недвижимости об объе</w:t>
      </w:r>
      <w:r w:rsidR="000B27E7">
        <w:rPr>
          <w:rFonts w:ascii="Times New Roman" w:hAnsi="Times New Roman"/>
          <w:sz w:val="28"/>
          <w:szCs w:val="28"/>
        </w:rPr>
        <w:t xml:space="preserve">кте недвижимости </w:t>
      </w:r>
      <w:r>
        <w:rPr>
          <w:rFonts w:ascii="Times New Roman" w:hAnsi="Times New Roman"/>
          <w:sz w:val="28"/>
          <w:szCs w:val="28"/>
        </w:rPr>
        <w:t>в отношении земельного(</w:t>
      </w:r>
      <w:proofErr w:type="spellStart"/>
      <w:r>
        <w:rPr>
          <w:rFonts w:ascii="Times New Roman" w:hAnsi="Times New Roman"/>
          <w:sz w:val="28"/>
          <w:szCs w:val="28"/>
        </w:rPr>
        <w:t>ых</w:t>
      </w:r>
      <w:proofErr w:type="spellEnd"/>
      <w:r>
        <w:rPr>
          <w:rFonts w:ascii="Times New Roman" w:hAnsi="Times New Roman"/>
          <w:sz w:val="28"/>
          <w:szCs w:val="28"/>
        </w:rPr>
        <w:t>) участка(</w:t>
      </w:r>
      <w:proofErr w:type="spellStart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), на территории которого</w:t>
      </w:r>
      <w:r w:rsidRPr="00487EDC">
        <w:rPr>
          <w:rFonts w:ascii="Times New Roman" w:hAnsi="Times New Roman"/>
          <w:sz w:val="28"/>
          <w:szCs w:val="28"/>
        </w:rPr>
        <w:t>(</w:t>
      </w:r>
      <w:proofErr w:type="spellStart"/>
      <w:r w:rsidRPr="00487EDC">
        <w:rPr>
          <w:rFonts w:ascii="Times New Roman" w:hAnsi="Times New Roman"/>
          <w:sz w:val="28"/>
          <w:szCs w:val="28"/>
        </w:rPr>
        <w:t>ых</w:t>
      </w:r>
      <w:proofErr w:type="spellEnd"/>
      <w:r w:rsidRPr="00487EDC">
        <w:rPr>
          <w:rFonts w:ascii="Times New Roman" w:hAnsi="Times New Roman"/>
          <w:sz w:val="28"/>
          <w:szCs w:val="28"/>
        </w:rPr>
        <w:t>) планируется реализация инвестиционного проекта.</w:t>
      </w:r>
    </w:p>
    <w:p w14:paraId="47AEF6B9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5.6. Куратор организует рабочую встречу с Инвестором/Представителем Инвестора, Агентством или Департаментом любым удобным сторонам способом с целью презентации инвестиционного проекта и (или) обсуждения проблемных вопросов и форм сопровождения инвестиционного проекта. При необходимости составляется протокол по результатам встречи с указанием дальнейших мероприятий в рамках сопровождения инвестиционного проекта.</w:t>
      </w:r>
    </w:p>
    <w:p w14:paraId="1E3BEDFA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В случае если встреча не требуется, либо после личной встречи и презентации требуется дополнительный анализ материалов инвестиционного проекта, Куратор совместно с Агентством или Департаментом запрашивает у Инвестора информацию, необходимую для осуществления дальнейшего сопровождения инвестиционного проекта.</w:t>
      </w:r>
    </w:p>
    <w:p w14:paraId="7C255055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5.7. Куратор в рамках сопровождения инвестиционных проектов:</w:t>
      </w:r>
    </w:p>
    <w:p w14:paraId="3E87B5C7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.1. О</w:t>
      </w:r>
      <w:r w:rsidRPr="00487EDC">
        <w:rPr>
          <w:rFonts w:ascii="Times New Roman" w:hAnsi="Times New Roman"/>
          <w:sz w:val="28"/>
          <w:szCs w:val="28"/>
        </w:rPr>
        <w:t>существляет текущее консультирование в ходе реализации проекта;</w:t>
      </w:r>
    </w:p>
    <w:p w14:paraId="77557885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.2. П</w:t>
      </w:r>
      <w:r w:rsidRPr="00487EDC">
        <w:rPr>
          <w:rFonts w:ascii="Times New Roman" w:hAnsi="Times New Roman"/>
          <w:sz w:val="28"/>
          <w:szCs w:val="28"/>
        </w:rPr>
        <w:t>редоставляет Инвестору информацию, необходимую для реализации инвестиционного проекта</w:t>
      </w:r>
      <w:r>
        <w:rPr>
          <w:rFonts w:ascii="Times New Roman" w:hAnsi="Times New Roman"/>
          <w:sz w:val="28"/>
          <w:szCs w:val="28"/>
        </w:rPr>
        <w:t>, информацию о мерах государственной поддержки</w:t>
      </w:r>
      <w:r w:rsidRPr="00487EDC">
        <w:rPr>
          <w:rFonts w:ascii="Times New Roman" w:hAnsi="Times New Roman"/>
          <w:sz w:val="28"/>
          <w:szCs w:val="28"/>
        </w:rPr>
        <w:t>;</w:t>
      </w:r>
    </w:p>
    <w:p w14:paraId="24FD6F5E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.3. О</w:t>
      </w:r>
      <w:r w:rsidRPr="00487EDC">
        <w:rPr>
          <w:rFonts w:ascii="Times New Roman" w:hAnsi="Times New Roman"/>
          <w:sz w:val="28"/>
          <w:szCs w:val="28"/>
        </w:rPr>
        <w:t xml:space="preserve">существляет совместно с Агентством или Департаментом подбор инвестиционной площадки, в том числе из Единой системы, соответствующей критериям инвестора. </w:t>
      </w:r>
    </w:p>
    <w:p w14:paraId="29A6361A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.4.</w:t>
      </w:r>
      <w:r w:rsidRPr="00494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487EDC">
        <w:rPr>
          <w:rFonts w:ascii="Times New Roman" w:hAnsi="Times New Roman"/>
          <w:sz w:val="28"/>
          <w:szCs w:val="28"/>
        </w:rPr>
        <w:t xml:space="preserve"> согласованные с заинтересованными лицами сроки организует прием и сопровождение Инвестора/Представителя Инвестора совместно с Агентством или Департаментом (при необходимости)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Северский район</w:t>
      </w:r>
      <w:r w:rsidRPr="00487EDC">
        <w:rPr>
          <w:rFonts w:ascii="Times New Roman" w:hAnsi="Times New Roman"/>
          <w:sz w:val="28"/>
          <w:szCs w:val="28"/>
        </w:rPr>
        <w:t xml:space="preserve"> с целью посещения инвестиционных площадок, проведение совещаний и переговоров;</w:t>
      </w:r>
    </w:p>
    <w:p w14:paraId="68764BD3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.5. П</w:t>
      </w:r>
      <w:r w:rsidRPr="00487EDC">
        <w:rPr>
          <w:rFonts w:ascii="Times New Roman" w:hAnsi="Times New Roman"/>
          <w:sz w:val="28"/>
          <w:szCs w:val="28"/>
        </w:rPr>
        <w:t>олучает информацию о соответствии (несоответствии) возможного использования земельного участка утвержденным документам территориального планирования и градостроительного зонирования (с графическими выкопировками в цветном виде);</w:t>
      </w:r>
    </w:p>
    <w:p w14:paraId="1D47C954" w14:textId="77777777" w:rsidR="00803B7D" w:rsidRPr="00330221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27B4">
        <w:rPr>
          <w:rFonts w:ascii="Times New Roman" w:hAnsi="Times New Roman"/>
          <w:color w:val="000000" w:themeColor="text1"/>
          <w:sz w:val="28"/>
          <w:szCs w:val="28"/>
        </w:rPr>
        <w:t>5.7.6. Осуществляет оформление и направление необходимых запросов по вопросам предоставления информации о земельных участках (промышленных площадках)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по вопросам технического присоединения к инженерным сетям, по вопросам, связанным с предоставлением земельных участков, по вопросам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>корректировки генерального плана, правил землепользования и застройки, изменения категории</w:t>
      </w:r>
      <w:r w:rsidRPr="00F92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6034FAA" w14:textId="77777777" w:rsidR="00803B7D" w:rsidRPr="00F927B4" w:rsidRDefault="00803B7D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927B4">
        <w:rPr>
          <w:rFonts w:ascii="Times New Roman" w:hAnsi="Times New Roman"/>
          <w:color w:val="000000" w:themeColor="text1"/>
          <w:sz w:val="28"/>
          <w:szCs w:val="28"/>
        </w:rPr>
        <w:lastRenderedPageBreak/>
        <w:t>5.7</w:t>
      </w:r>
      <w:r>
        <w:rPr>
          <w:rFonts w:ascii="Times New Roman" w:hAnsi="Times New Roman"/>
          <w:color w:val="000000" w:themeColor="text1"/>
          <w:sz w:val="28"/>
          <w:szCs w:val="28"/>
        </w:rPr>
        <w:t>.7. С</w:t>
      </w:r>
      <w:r w:rsidRPr="00F927B4">
        <w:rPr>
          <w:rFonts w:ascii="Times New Roman" w:hAnsi="Times New Roman"/>
          <w:color w:val="000000" w:themeColor="text1"/>
          <w:sz w:val="28"/>
          <w:szCs w:val="28"/>
        </w:rPr>
        <w:t>одействует Инвесторам совместно с Агентством и/или Департаментом в подборе земельных участков для реализации инвестиционных проектов;</w:t>
      </w:r>
    </w:p>
    <w:p w14:paraId="281416C8" w14:textId="77777777" w:rsidR="00803B7D" w:rsidRPr="0077689F" w:rsidRDefault="00803B7D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7689F">
        <w:rPr>
          <w:rFonts w:ascii="Times New Roman" w:hAnsi="Times New Roman"/>
          <w:color w:val="000000" w:themeColor="text1"/>
          <w:sz w:val="28"/>
          <w:szCs w:val="28"/>
        </w:rPr>
        <w:t>5.7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.8. Оказывает </w:t>
      </w:r>
      <w:r w:rsidRPr="0077689F">
        <w:rPr>
          <w:rFonts w:ascii="Times New Roman" w:hAnsi="Times New Roman"/>
          <w:color w:val="000000" w:themeColor="text1"/>
          <w:sz w:val="28"/>
          <w:szCs w:val="28"/>
        </w:rPr>
        <w:t>информационно-консультационное содействие Инвесторам совместно с Агентством и/или Департаментом по вопросам оформления земельно-правовой документации;</w:t>
      </w:r>
    </w:p>
    <w:p w14:paraId="25BAD152" w14:textId="77777777" w:rsidR="00803B7D" w:rsidRPr="0077689F" w:rsidRDefault="00803B7D" w:rsidP="00803B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7689F">
        <w:rPr>
          <w:rFonts w:ascii="Times New Roman" w:hAnsi="Times New Roman"/>
          <w:color w:val="000000" w:themeColor="text1"/>
          <w:sz w:val="28"/>
          <w:szCs w:val="28"/>
        </w:rPr>
        <w:t>5.7.9. Осуществляет мониторинг причин отклонения целевых сроков реализации каждого инвестиционного этапа, предусмотренного «дорожной картой» и ежеквартально до 10 числа месяца, следующего за отчетным периодом готовит отчет по показателям в соответствии  с п. 3.5 приказа департамента инвестиций и развития малого и среднего предпринимательства Краснодарского края от 25 сентября 2023 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ода </w:t>
      </w:r>
      <w:r w:rsidRPr="0077689F">
        <w:rPr>
          <w:rFonts w:ascii="Times New Roman" w:hAnsi="Times New Roman"/>
          <w:color w:val="000000" w:themeColor="text1"/>
          <w:sz w:val="28"/>
          <w:szCs w:val="28"/>
        </w:rPr>
        <w:t>№ 424  «Об утверждении методических рекомендаций по обеспечению условий для благоприятного инвестиционного климата в городских округах и муниципальных районах Краснодарского края»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AFD0864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5.8. Куратор до принятия окончательного решения о выборе места размещения планируемого к реализации инвестиционного проекта в рабочем режиме на постоянной основе осуществляет взаимодействие с Инвестором/Представителем Инвестора и предоставляет необходимую дополнительную информацию в пределах компетенции по запросам Инвестора, полученным в письменном виде, посредством телефонных переговоров либо при личной встрече с Инвестором;</w:t>
      </w:r>
    </w:p>
    <w:p w14:paraId="28379063" w14:textId="77777777" w:rsidR="00803B7D" w:rsidRPr="00CB63C1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5.9. </w:t>
      </w:r>
      <w:r w:rsidRPr="00CB63C1">
        <w:rPr>
          <w:rFonts w:ascii="Times New Roman" w:hAnsi="Times New Roman"/>
          <w:sz w:val="28"/>
          <w:szCs w:val="28"/>
        </w:rPr>
        <w:t>О</w:t>
      </w:r>
      <w:r w:rsidRPr="00CB63C1">
        <w:rPr>
          <w:rFonts w:ascii="Times New Roman" w:hAnsi="Times New Roman"/>
          <w:color w:val="000000" w:themeColor="text1"/>
          <w:sz w:val="28"/>
          <w:szCs w:val="28"/>
        </w:rPr>
        <w:t xml:space="preserve">кончание сопровождения инвестиционных проектов Администрацией определяется в момент завершения реализации инвестиционных проектов (ввод объектов в эксплуатацию, иные формы завершения проектов). </w:t>
      </w:r>
    </w:p>
    <w:p w14:paraId="76AAF84F" w14:textId="77777777" w:rsidR="00803B7D" w:rsidRPr="00487EDC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5.10. </w:t>
      </w:r>
      <w:r w:rsidRPr="00876AF5">
        <w:rPr>
          <w:rFonts w:ascii="Times New Roman" w:hAnsi="Times New Roman"/>
          <w:color w:val="auto"/>
          <w:sz w:val="28"/>
          <w:szCs w:val="28"/>
        </w:rPr>
        <w:t>Проведение подготовительных, согласитель</w:t>
      </w:r>
      <w:r w:rsidR="00876AF5" w:rsidRPr="00876AF5">
        <w:rPr>
          <w:rFonts w:ascii="Times New Roman" w:hAnsi="Times New Roman"/>
          <w:color w:val="auto"/>
          <w:sz w:val="28"/>
          <w:szCs w:val="28"/>
        </w:rPr>
        <w:t>ных и разрешительных процедур в территориальных органах федеральных органов исполнительной власти, органах исполнительной власти Краснодарского края</w:t>
      </w:r>
      <w:r w:rsidRPr="00876AF5">
        <w:rPr>
          <w:rFonts w:ascii="Times New Roman" w:hAnsi="Times New Roman"/>
          <w:color w:val="auto"/>
          <w:sz w:val="28"/>
          <w:szCs w:val="28"/>
        </w:rPr>
        <w:t xml:space="preserve"> и органах местного самоуправления осуществляется в соответствии с административными </w:t>
      </w:r>
      <w:r w:rsidR="00876AF5" w:rsidRPr="00876AF5">
        <w:rPr>
          <w:rFonts w:ascii="Times New Roman" w:hAnsi="Times New Roman"/>
          <w:color w:val="auto"/>
          <w:sz w:val="28"/>
          <w:szCs w:val="28"/>
        </w:rPr>
        <w:t>Поряд</w:t>
      </w:r>
      <w:r w:rsidR="00AD373D" w:rsidRPr="00876AF5">
        <w:rPr>
          <w:rFonts w:ascii="Times New Roman" w:hAnsi="Times New Roman"/>
          <w:color w:val="auto"/>
          <w:sz w:val="28"/>
          <w:szCs w:val="28"/>
        </w:rPr>
        <w:t>к</w:t>
      </w:r>
      <w:r w:rsidR="00876AF5" w:rsidRPr="00876AF5">
        <w:rPr>
          <w:rFonts w:ascii="Times New Roman" w:hAnsi="Times New Roman"/>
          <w:color w:val="auto"/>
          <w:sz w:val="28"/>
          <w:szCs w:val="28"/>
        </w:rPr>
        <w:t>ом</w:t>
      </w:r>
      <w:r w:rsidRPr="00876AF5">
        <w:rPr>
          <w:rFonts w:ascii="Times New Roman" w:hAnsi="Times New Roman"/>
          <w:color w:val="auto"/>
          <w:sz w:val="28"/>
          <w:szCs w:val="28"/>
        </w:rPr>
        <w:t xml:space="preserve"> указанных органов, </w:t>
      </w:r>
      <w:r w:rsidRPr="00487EDC">
        <w:rPr>
          <w:rFonts w:ascii="Times New Roman" w:hAnsi="Times New Roman"/>
          <w:sz w:val="28"/>
          <w:szCs w:val="28"/>
        </w:rPr>
        <w:t>утвержденными в соответствии с действующим законодательством.</w:t>
      </w:r>
    </w:p>
    <w:p w14:paraId="1804E071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5.11. Сопровождение инвестиционных проектов для Инвестора осуществляется бесплатно.</w:t>
      </w:r>
    </w:p>
    <w:p w14:paraId="0E231EB4" w14:textId="77777777" w:rsidR="00803B7D" w:rsidRDefault="00803B7D" w:rsidP="00803B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t>5.12. В случае необходимости привлечения для выполнения мероприятий по реализации инвестиционного проекта сторонних экспертов, оплата услуг таких экспертов производится за счет Инвестора.</w:t>
      </w:r>
    </w:p>
    <w:p w14:paraId="745D9616" w14:textId="77777777" w:rsidR="00803B7D" w:rsidRDefault="00803B7D" w:rsidP="00803B7D">
      <w:pPr>
        <w:pStyle w:val="a3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14:paraId="4553BAC2" w14:textId="77777777" w:rsidR="00B84E6C" w:rsidRDefault="00B84E6C" w:rsidP="00803B7D">
      <w:pPr>
        <w:pStyle w:val="a3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14:paraId="38308C8E" w14:textId="77777777" w:rsidR="00B84E6C" w:rsidRDefault="00B84E6C" w:rsidP="00803B7D">
      <w:pPr>
        <w:pStyle w:val="a3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14:paraId="398CE287" w14:textId="77777777" w:rsidR="0005484E" w:rsidRPr="0005484E" w:rsidRDefault="0005484E" w:rsidP="0005484E">
      <w:pPr>
        <w:rPr>
          <w:rFonts w:ascii="Times New Roman" w:hAnsi="Times New Roman"/>
          <w:sz w:val="28"/>
          <w:szCs w:val="28"/>
        </w:rPr>
      </w:pPr>
      <w:r w:rsidRPr="0005484E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6CDB1EB2" w14:textId="77777777" w:rsidR="00803B7D" w:rsidRDefault="0005484E" w:rsidP="0005484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5484E">
        <w:rPr>
          <w:rFonts w:ascii="Times New Roman" w:hAnsi="Times New Roman"/>
          <w:sz w:val="28"/>
          <w:szCs w:val="28"/>
        </w:rPr>
        <w:t xml:space="preserve">(начальник финансового </w:t>
      </w:r>
      <w:proofErr w:type="gramStart"/>
      <w:r w:rsidRPr="0005484E">
        <w:rPr>
          <w:rFonts w:ascii="Times New Roman" w:hAnsi="Times New Roman"/>
          <w:sz w:val="28"/>
          <w:szCs w:val="28"/>
        </w:rPr>
        <w:t>управления)</w:t>
      </w:r>
      <w:r w:rsidR="003C3144" w:rsidRPr="0005484E">
        <w:rPr>
          <w:rFonts w:ascii="Times New Roman" w:hAnsi="Times New Roman"/>
          <w:sz w:val="28"/>
          <w:szCs w:val="28"/>
        </w:rPr>
        <w:t xml:space="preserve"> </w:t>
      </w:r>
      <w:r w:rsidR="003C3144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C314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К.В. Леуцкая</w:t>
      </w:r>
    </w:p>
    <w:p w14:paraId="2D3581B6" w14:textId="77777777" w:rsidR="009D2FB2" w:rsidRDefault="003C3144">
      <w:r>
        <w:t xml:space="preserve"> </w:t>
      </w:r>
    </w:p>
    <w:sectPr w:rsidR="009D2FB2" w:rsidSect="0033122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79C"/>
    <w:rsid w:val="0005484E"/>
    <w:rsid w:val="000B27E7"/>
    <w:rsid w:val="001D16C9"/>
    <w:rsid w:val="0023210B"/>
    <w:rsid w:val="00331220"/>
    <w:rsid w:val="003510AA"/>
    <w:rsid w:val="003C3144"/>
    <w:rsid w:val="007A058C"/>
    <w:rsid w:val="00803B7D"/>
    <w:rsid w:val="00837848"/>
    <w:rsid w:val="00864E1E"/>
    <w:rsid w:val="00876AF5"/>
    <w:rsid w:val="009D2FB2"/>
    <w:rsid w:val="00A5579C"/>
    <w:rsid w:val="00A825B3"/>
    <w:rsid w:val="00AD373D"/>
    <w:rsid w:val="00B84E6C"/>
    <w:rsid w:val="00B87C10"/>
    <w:rsid w:val="00C57CF9"/>
    <w:rsid w:val="00E11B6A"/>
    <w:rsid w:val="00ED39B1"/>
    <w:rsid w:val="00F4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9F6E"/>
  <w15:chartTrackingRefBased/>
  <w15:docId w15:val="{DF05E7ED-3EE7-407B-A7B1-10130AD8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B7D"/>
    <w:pPr>
      <w:spacing w:after="0" w:line="240" w:lineRule="auto"/>
      <w:jc w:val="both"/>
    </w:pPr>
    <w:rPr>
      <w:rFonts w:ascii="SchoolBook" w:eastAsia="Times New Roman" w:hAnsi="SchoolBook" w:cs="Times New Roman"/>
      <w:color w:val="00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803B7D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803B7D"/>
    <w:rPr>
      <w:rFonts w:eastAsia="Times New Roman" w:cs="Times New Roman"/>
      <w:color w:val="000000"/>
      <w:szCs w:val="20"/>
      <w:lang w:eastAsia="ru-RU"/>
    </w:rPr>
  </w:style>
  <w:style w:type="table" w:styleId="a5">
    <w:name w:val="Table Grid"/>
    <w:basedOn w:val="a1"/>
    <w:rsid w:val="00864E1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548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484E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Ирина Васильевна</cp:lastModifiedBy>
  <cp:revision>2</cp:revision>
  <cp:lastPrinted>2024-04-09T13:49:00Z</cp:lastPrinted>
  <dcterms:created xsi:type="dcterms:W3CDTF">2024-08-21T10:43:00Z</dcterms:created>
  <dcterms:modified xsi:type="dcterms:W3CDTF">2024-08-21T10:43:00Z</dcterms:modified>
</cp:coreProperties>
</file>